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A5" w:rsidRPr="000B0FA5" w:rsidRDefault="000B0FA5" w:rsidP="000B0FA5">
      <w:pPr>
        <w:spacing w:line="480" w:lineRule="auto"/>
        <w:rPr>
          <w:rFonts w:ascii="Times New Roman" w:hAnsi="Times New Roman" w:cs="Times New Roman"/>
          <w:sz w:val="24"/>
          <w:szCs w:val="24"/>
        </w:rPr>
      </w:pPr>
      <w:r w:rsidRPr="000B0FA5">
        <w:rPr>
          <w:rFonts w:ascii="Times New Roman" w:hAnsi="Times New Roman" w:cs="Times New Roman"/>
          <w:sz w:val="24"/>
          <w:szCs w:val="24"/>
        </w:rPr>
        <w:t>I. Open covenants of peace, openly arrived at, after which there shall be no private international understandings of any kind but diplomacy shall proceed always frankly and in the public view.</w:t>
      </w:r>
    </w:p>
    <w:p w:rsidR="000B0FA5" w:rsidRPr="000B0FA5" w:rsidRDefault="000B0FA5" w:rsidP="000B0FA5">
      <w:pPr>
        <w:spacing w:line="480" w:lineRule="auto"/>
        <w:rPr>
          <w:rFonts w:ascii="Times New Roman" w:hAnsi="Times New Roman" w:cs="Times New Roman"/>
          <w:sz w:val="24"/>
          <w:szCs w:val="24"/>
        </w:rPr>
      </w:pPr>
      <w:r w:rsidRPr="000B0FA5">
        <w:rPr>
          <w:rFonts w:ascii="Times New Roman" w:hAnsi="Times New Roman" w:cs="Times New Roman"/>
          <w:sz w:val="24"/>
          <w:szCs w:val="24"/>
        </w:rPr>
        <w:t>II. Absolute freedom of navigation upon the seas, outside territorial waters, alike in peace and in war, except as the seas may be closed in whole or in part by international action for the enforcem</w:t>
      </w:r>
      <w:r>
        <w:rPr>
          <w:rFonts w:ascii="Times New Roman" w:hAnsi="Times New Roman" w:cs="Times New Roman"/>
          <w:sz w:val="24"/>
          <w:szCs w:val="24"/>
        </w:rPr>
        <w:t>ent of international covenants.</w:t>
      </w:r>
    </w:p>
    <w:p w:rsidR="000B0FA5" w:rsidRPr="000B0FA5" w:rsidRDefault="000B0FA5" w:rsidP="000B0FA5">
      <w:pPr>
        <w:spacing w:line="480" w:lineRule="auto"/>
        <w:rPr>
          <w:rFonts w:ascii="Times New Roman" w:hAnsi="Times New Roman" w:cs="Times New Roman"/>
          <w:sz w:val="24"/>
          <w:szCs w:val="24"/>
        </w:rPr>
      </w:pPr>
      <w:r w:rsidRPr="000B0FA5">
        <w:rPr>
          <w:rFonts w:ascii="Times New Roman" w:hAnsi="Times New Roman" w:cs="Times New Roman"/>
          <w:sz w:val="24"/>
          <w:szCs w:val="24"/>
        </w:rPr>
        <w:t xml:space="preserve">III. The removal, so far as possible, of all economic barriers and the establishment of an equality of trade conditions among all the nations consenting to the peace and associating </w:t>
      </w:r>
      <w:r>
        <w:rPr>
          <w:rFonts w:ascii="Times New Roman" w:hAnsi="Times New Roman" w:cs="Times New Roman"/>
          <w:sz w:val="24"/>
          <w:szCs w:val="24"/>
        </w:rPr>
        <w:t>themselves for its maintenance.</w:t>
      </w:r>
      <w:bookmarkStart w:id="0" w:name="_GoBack"/>
      <w:bookmarkEnd w:id="0"/>
    </w:p>
    <w:p w:rsidR="006C2A5D" w:rsidRPr="000B0FA5" w:rsidRDefault="000B0FA5" w:rsidP="000B0FA5">
      <w:pPr>
        <w:spacing w:line="480" w:lineRule="auto"/>
        <w:rPr>
          <w:rFonts w:ascii="Times New Roman" w:hAnsi="Times New Roman" w:cs="Times New Roman"/>
          <w:sz w:val="24"/>
          <w:szCs w:val="24"/>
        </w:rPr>
      </w:pPr>
      <w:r w:rsidRPr="000B0FA5">
        <w:rPr>
          <w:rFonts w:ascii="Times New Roman" w:hAnsi="Times New Roman" w:cs="Times New Roman"/>
          <w:sz w:val="24"/>
          <w:szCs w:val="24"/>
        </w:rPr>
        <w:t>IV. Adequate guarantees given and taken that national armaments will be reduced to the lowest point consistent with domestic safety.</w:t>
      </w:r>
    </w:p>
    <w:sectPr w:rsidR="006C2A5D" w:rsidRPr="000B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B9"/>
    <w:rsid w:val="000B0FA5"/>
    <w:rsid w:val="00181BB0"/>
    <w:rsid w:val="00930FB9"/>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2013-03-22T16:29:00Z</dcterms:created>
  <dcterms:modified xsi:type="dcterms:W3CDTF">2013-03-22T16:38:00Z</dcterms:modified>
</cp:coreProperties>
</file>